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5"/>
          <w:szCs w:val="25"/>
          <w:b w:val="1"/>
          <w:bCs w:val="1"/>
          <w:color w:val="auto"/>
        </w:rPr>
        <w:t>NIO Inc.</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0" w:type="dxa"/>
            <w:vAlign w:val="bottom"/>
            <w:gridSpan w:val="2"/>
          </w:tcPr>
          <w:p>
            <w:pPr>
              <w:ind w:left="28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2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200" w:type="dxa"/>
            <w:vAlign w:val="bottom"/>
            <w:gridSpan w:val="2"/>
          </w:tcPr>
          <w:p>
            <w:pPr>
              <w:ind w:left="4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040" w:type="dxa"/>
            <w:vAlign w:val="bottom"/>
            <w:gridSpan w:val="3"/>
          </w:tcPr>
          <w:p>
            <w:pPr>
              <w:jc w:val="center"/>
              <w:ind w:right="98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2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Release—NIO Inc. Provides September and Third Quarter 2024 Delivery Update</w:t>
            </w:r>
          </w:p>
        </w:tc>
      </w:tr>
      <w:tr>
        <w:trPr>
          <w:trHeight w:val="696"/>
        </w:trPr>
        <w:tc>
          <w:tcPr>
            <w:tcW w:w="7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280" w:type="dxa"/>
            <w:vAlign w:val="bottom"/>
            <w:tcBorders>
              <w:top w:val="single" w:sz="8" w:color="0000EE"/>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NIO Inc. Provides September and Third Quarter 2024 Delivery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Achieved New Record-High Quarterly Deliveries</w:t>
      </w:r>
    </w:p>
    <w:p>
      <w:pPr>
        <w:spacing w:after="0" w:line="22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ONVO L60 started deliveries in late September 2024</w:t>
      </w:r>
    </w:p>
    <w:p>
      <w:pPr>
        <w:spacing w:after="0" w:line="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21,181 </w:t>
      </w:r>
      <w:r>
        <w:rPr>
          <w:rFonts w:ascii="Times New Roman" w:cs="Times New Roman" w:eastAsia="Times New Roman" w:hAnsi="Times New Roman"/>
          <w:sz w:val="18"/>
          <w:szCs w:val="18"/>
          <w:color w:val="auto"/>
        </w:rPr>
        <w:t>vehicles were delivered in September 2024,</w:t>
      </w:r>
      <w:r>
        <w:rPr>
          <w:rFonts w:ascii="Times New Roman" w:cs="Times New Roman" w:eastAsia="Times New Roman" w:hAnsi="Times New Roman"/>
          <w:sz w:val="18"/>
          <w:szCs w:val="18"/>
          <w:i w:val="1"/>
          <w:iCs w:val="1"/>
          <w:color w:val="auto"/>
        </w:rPr>
        <w:t xml:space="preserve"> increasing by 35.4%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61,855 </w:t>
      </w:r>
      <w:r>
        <w:rPr>
          <w:rFonts w:ascii="Times New Roman" w:cs="Times New Roman" w:eastAsia="Times New Roman" w:hAnsi="Times New Roman"/>
          <w:sz w:val="18"/>
          <w:szCs w:val="18"/>
          <w:color w:val="auto"/>
        </w:rPr>
        <w:t>vehicles were delivered in the three months ended September 2024, increasing by</w:t>
      </w:r>
      <w:r>
        <w:rPr>
          <w:rFonts w:ascii="Times New Roman" w:cs="Times New Roman" w:eastAsia="Times New Roman" w:hAnsi="Times New Roman"/>
          <w:sz w:val="18"/>
          <w:szCs w:val="18"/>
          <w:i w:val="1"/>
          <w:iCs w:val="1"/>
          <w:color w:val="auto"/>
        </w:rPr>
        <w:t xml:space="preserve"> 11.6</w:t>
      </w:r>
      <w:r>
        <w:rPr>
          <w:rFonts w:ascii="Times New Roman" w:cs="Times New Roman" w:eastAsia="Times New Roman" w:hAnsi="Times New Roman"/>
          <w:sz w:val="18"/>
          <w:szCs w:val="18"/>
          <w:color w:val="auto"/>
        </w:rPr>
        <w:t>% year-over-year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Cumulative deliveries reached 598,875 as of September 30,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October 01, 2024 (GLOBE NEWSWIRE) -- NIO Inc. (NYSE: NIO; HKEX: 9866; SGX: NIO) (“NIO” or the “Company”), a pioneer and a leading company in the global smart electric vehicle market, today announced its September and third quarter 2024 delivery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delivered 21,181 vehicles in September 2024, representing an increase of 35.4% year-over-year. The deliveries consisted of 20,349 vehicles from the Company’s premium smart electric vehicle brand NIO, and 832 vehicles from the Company’s family-oriented smart electric vehicle brand ONVO. The Company delivered 61,855 vehicles in the third quarter of 2024, a new quarterly record representing an increase of 11.6% year-over-year. Cumulative deliveries reached 598,875 as of September 30,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19, 2024, ONVO’s first model, the L60, a mid-size family smart electric SUV was launched. The L60 leverages NIO’s accumulation in smart and electric technologies, smart manufacturing, power network and supply chains. It embodies ONVO’s philosophy of bringing happiness and value for money to family users. By offering a spacious design, enhanced safety features and advanced technologies, the L60 maximizes user value while optimizing lifecycle ownership costs. Deliveries of the L60 started in late September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and family-oriented smart electric vehicles through the ONVO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2024-10-01T05:11:19Z</dcterms:created>
  <dcterms:modified xsi:type="dcterms:W3CDTF">2024-10-01T05:11:19Z</dcterms:modified>
</cp:coreProperties>
</file>