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67" w:lineRule="exact"/>
        <w:rPr>
          <w:sz w:val="20"/>
          <w:szCs w:val="20"/>
          <w:color w:val="auto"/>
        </w:rPr>
      </w:pPr>
    </w:p>
    <w:p>
      <w:pPr>
        <w:ind w:left="280"/>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Release—NIO Inc. Provides December, Fourth Quarter and Full Year 2024 Delivery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2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NIO Inc. Provides December, Fourth Quarter and Full Year 2024 Delivery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Achieved New Record-High Monthly and Quarterly Deliveries</w:t>
      </w:r>
    </w:p>
    <w:p>
      <w:pPr>
        <w:spacing w:after="0" w:line="22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31,138 vehicles were delivered in December 2024, increasing by 72.9% year-over-year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72,689 vehicles were delivered in the three months ended December 2024, increasing by 45.2% year-over-year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221,970 vehicles were delivered in 2024 in total, increasing by 38.7% year-over-year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671,564 as of December 31, 2024</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January 01, 2025 (GLOBE NEWSWIRE) -- NIO Inc. (NYSE: NIO; HKEX: 9866; SGX: NIO) (“NIO” or the “Company”), a pioneer and a leading company in the global smart electric vehicle market, today announced its December, fourth quarter and full year 2024 delivery results.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delivered 31,138 vehicles in December 2024, a new monthly high, representing an increase of 72.9% year-over-year. The deliveries consisted of 20,610 vehicles from the Company’s premium smart electric vehicle brand NIO, and 10,528 vehicles from the Company’s family-oriented smart electric vehicle brand ONVO. The Company delivered 72,689 vehicles in the fourth quarter of 2024, a new quarterly record, representing an increase of 45.2% year-over-year. For the full year of 2024, the Company delivered 221,970 vehicles, reflecting an increase of 38.7% year-over-year. Cumulative deliveries reached 671,564 as of December 31,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NIO Day 2024, the NIO ET9, our smart electric executive flagship was officially launched. The ET9 integrates NIO’s full-stack technological capabilities across 12 areas, offering flagship experiences to users in design, space, comfort, audio, intelligent systems, assisted and intelligent driving, safety, powertrain, and overall driving and riding performance. Deliveries of the ET9 are expected to commence in March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event, firefly, our small, smart, high-end electric car brand, was officially launched. Built upon NIO’s expertise in research and development, design capabilities, safety standards, and intelligent technologies, firefly embodies the brand’s DNA of being “vivid, thoughtful and solid.” Inspired by the spirit of “freedom to glow,” firefly aims to provide global users with a vivid driving experience and a thoughtfully designed, solid living space. The official launch of the firefly model is expected in April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2025-01-02T05:12:44Z</dcterms:created>
  <dcterms:modified xsi:type="dcterms:W3CDTF">2025-01-02T05:12:44Z</dcterms:modified>
</cp:coreProperties>
</file>